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2E1" w:rsidRPr="0053622F" w:rsidRDefault="009352E1" w:rsidP="009352E1">
      <w:pPr>
        <w:jc w:val="center"/>
        <w:rPr>
          <w:rFonts w:ascii="黑体" w:eastAsia="黑体" w:hAnsi="宋体"/>
          <w:bCs/>
          <w:snapToGrid w:val="0"/>
          <w:kern w:val="0"/>
          <w:sz w:val="44"/>
          <w:szCs w:val="44"/>
        </w:rPr>
      </w:pPr>
      <w:r w:rsidRPr="0053622F">
        <w:rPr>
          <w:rFonts w:ascii="黑体" w:eastAsia="黑体" w:hAnsi="宋体" w:hint="eastAsia"/>
          <w:bCs/>
          <w:snapToGrid w:val="0"/>
          <w:kern w:val="0"/>
          <w:sz w:val="44"/>
          <w:szCs w:val="44"/>
        </w:rPr>
        <w:t>残疾考生参考相关工作</w:t>
      </w:r>
    </w:p>
    <w:p w:rsidR="009352E1" w:rsidRDefault="009352E1" w:rsidP="009352E1">
      <w:pPr>
        <w:ind w:firstLine="372"/>
        <w:rPr>
          <w:snapToGrid w:val="0"/>
          <w:kern w:val="0"/>
        </w:rPr>
      </w:pPr>
    </w:p>
    <w:p w:rsidR="009352E1" w:rsidRPr="00D83CCC" w:rsidRDefault="009352E1" w:rsidP="009352E1">
      <w:pPr>
        <w:ind w:firstLine="372"/>
        <w:rPr>
          <w:snapToGrid w:val="0"/>
          <w:kern w:val="0"/>
        </w:rPr>
      </w:pPr>
    </w:p>
    <w:p w:rsidR="009352E1" w:rsidRPr="00D83CCC" w:rsidRDefault="009352E1" w:rsidP="009352E1">
      <w:pPr>
        <w:spacing w:line="360" w:lineRule="exact"/>
        <w:ind w:firstLineChars="200" w:firstLine="560"/>
        <w:rPr>
          <w:rFonts w:ascii="黑体" w:eastAsia="黑体" w:hAnsi="仿宋_GB2312" w:cs="Arial"/>
          <w:snapToGrid w:val="0"/>
          <w:kern w:val="0"/>
          <w:sz w:val="28"/>
          <w:szCs w:val="28"/>
        </w:rPr>
      </w:pPr>
      <w:r w:rsidRPr="00D83CCC">
        <w:rPr>
          <w:rFonts w:ascii="黑体" w:eastAsia="黑体" w:hAnsi="仿宋_GB2312" w:cs="Arial" w:hint="eastAsia"/>
          <w:snapToGrid w:val="0"/>
          <w:kern w:val="0"/>
          <w:sz w:val="28"/>
          <w:szCs w:val="28"/>
        </w:rPr>
        <w:t>一、可便利类型</w:t>
      </w:r>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各考点</w:t>
      </w:r>
      <w:r w:rsidRPr="00D83CCC">
        <w:rPr>
          <w:rFonts w:ascii="仿宋_GB2312" w:eastAsia="仿宋_GB2312" w:hAnsi="仿宋_GB2312" w:cs="Arial"/>
          <w:snapToGrid w:val="0"/>
          <w:kern w:val="0"/>
          <w:sz w:val="24"/>
        </w:rPr>
        <w:t>在保证考试安全和考场秩序的前提下，根据残疾考生的残疾情况和需要以及实际</w:t>
      </w:r>
      <w:r w:rsidRPr="00D83CCC">
        <w:rPr>
          <w:rFonts w:ascii="仿宋_GB2312" w:eastAsia="仿宋_GB2312" w:hAnsi="仿宋_GB2312" w:cs="Arial" w:hint="eastAsia"/>
          <w:snapToGrid w:val="0"/>
          <w:kern w:val="0"/>
          <w:sz w:val="24"/>
        </w:rPr>
        <w:t>情况</w:t>
      </w:r>
      <w:r w:rsidRPr="00D83CCC">
        <w:rPr>
          <w:rFonts w:ascii="仿宋_GB2312" w:eastAsia="仿宋_GB2312" w:hAnsi="仿宋_GB2312" w:cs="Arial"/>
          <w:snapToGrid w:val="0"/>
          <w:kern w:val="0"/>
          <w:sz w:val="24"/>
        </w:rPr>
        <w:t>，提供以下一种或几种必要条件和合理便利：</w:t>
      </w:r>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（一）</w:t>
      </w:r>
      <w:r w:rsidRPr="00D83CCC">
        <w:rPr>
          <w:rFonts w:ascii="仿宋_GB2312" w:eastAsia="仿宋_GB2312" w:hAnsi="仿宋_GB2312" w:cs="Arial"/>
          <w:snapToGrid w:val="0"/>
          <w:kern w:val="0"/>
          <w:sz w:val="24"/>
        </w:rPr>
        <w:t>提供大字号试卷。</w:t>
      </w:r>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（二）</w:t>
      </w:r>
      <w:r w:rsidRPr="00D83CCC">
        <w:rPr>
          <w:rFonts w:ascii="仿宋_GB2312" w:eastAsia="仿宋_GB2312" w:hAnsi="仿宋_GB2312" w:cs="Arial"/>
          <w:snapToGrid w:val="0"/>
          <w:kern w:val="0"/>
          <w:sz w:val="24"/>
        </w:rPr>
        <w:t>免除外语听力考试。</w:t>
      </w:r>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（三）</w:t>
      </w:r>
      <w:r w:rsidRPr="00D83CCC">
        <w:rPr>
          <w:rFonts w:ascii="仿宋_GB2312" w:eastAsia="仿宋_GB2312" w:hAnsi="仿宋_GB2312" w:cs="Arial"/>
          <w:snapToGrid w:val="0"/>
          <w:kern w:val="0"/>
          <w:sz w:val="24"/>
        </w:rPr>
        <w:t>优先进入考点、考场。</w:t>
      </w:r>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（四）</w:t>
      </w:r>
      <w:r w:rsidRPr="00D83CCC">
        <w:rPr>
          <w:rFonts w:ascii="仿宋_GB2312" w:eastAsia="仿宋_GB2312" w:hAnsi="仿宋_GB2312" w:cs="Arial"/>
          <w:snapToGrid w:val="0"/>
          <w:kern w:val="0"/>
          <w:sz w:val="24"/>
        </w:rPr>
        <w:t>设立环境整洁安静、采光适宜、便于出入的单独标准化考场。</w:t>
      </w:r>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（五）</w:t>
      </w:r>
      <w:r w:rsidRPr="00D83CCC">
        <w:rPr>
          <w:rFonts w:ascii="仿宋_GB2312" w:eastAsia="仿宋_GB2312" w:hAnsi="仿宋_GB2312" w:cs="Arial"/>
          <w:snapToGrid w:val="0"/>
          <w:kern w:val="0"/>
          <w:sz w:val="24"/>
        </w:rPr>
        <w:t>考点、考场配备专门的工作人员予以协助。</w:t>
      </w:r>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（六）</w:t>
      </w:r>
      <w:r w:rsidRPr="00D83CCC">
        <w:rPr>
          <w:rFonts w:ascii="仿宋_GB2312" w:eastAsia="仿宋_GB2312" w:hAnsi="仿宋_GB2312" w:cs="Arial"/>
          <w:snapToGrid w:val="0"/>
          <w:kern w:val="0"/>
          <w:sz w:val="24"/>
        </w:rPr>
        <w:t>考点、考场设置文字指示标识、交流板等。</w:t>
      </w:r>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（七）</w:t>
      </w:r>
      <w:r w:rsidRPr="00D83CCC">
        <w:rPr>
          <w:rFonts w:ascii="仿宋_GB2312" w:eastAsia="仿宋_GB2312" w:hAnsi="仿宋_GB2312" w:cs="Arial"/>
          <w:snapToGrid w:val="0"/>
          <w:kern w:val="0"/>
          <w:sz w:val="24"/>
        </w:rPr>
        <w:t>允许视力残疾考生携带答题所需的台灯、光学放大镜、盲杖等辅助器具及设备。</w:t>
      </w:r>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（八）</w:t>
      </w:r>
      <w:r w:rsidRPr="00D83CCC">
        <w:rPr>
          <w:rFonts w:ascii="仿宋_GB2312" w:eastAsia="仿宋_GB2312" w:hAnsi="仿宋_GB2312" w:cs="Arial"/>
          <w:snapToGrid w:val="0"/>
          <w:kern w:val="0"/>
          <w:sz w:val="24"/>
        </w:rPr>
        <w:t>允许听力残疾考生携带助听器、人工耳蜗等助听辅听设备。</w:t>
      </w:r>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（九）</w:t>
      </w:r>
      <w:r w:rsidRPr="00D83CCC">
        <w:rPr>
          <w:rFonts w:ascii="仿宋_GB2312" w:eastAsia="仿宋_GB2312" w:hAnsi="仿宋_GB2312" w:cs="Arial"/>
          <w:snapToGrid w:val="0"/>
          <w:kern w:val="0"/>
          <w:sz w:val="24"/>
        </w:rPr>
        <w:t>允许行动不便的残疾考生使用轮椅、拐杖，有特殊需要的残疾考生可以自带特殊桌椅参加考试。</w:t>
      </w:r>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（十）</w:t>
      </w:r>
      <w:r w:rsidRPr="00D83CCC">
        <w:rPr>
          <w:rFonts w:ascii="仿宋_GB2312" w:eastAsia="仿宋_GB2312" w:hAnsi="仿宋_GB2312" w:cs="Arial"/>
          <w:snapToGrid w:val="0"/>
          <w:kern w:val="0"/>
          <w:sz w:val="24"/>
        </w:rPr>
        <w:t>适当延长考试时间：使用大字卷、因脑瘫或其他疾病引起的上肢无法正常书写或无上肢考生等书写特别困难考生的考试时间在规定考试总时长的基础上延长30%。</w:t>
      </w:r>
    </w:p>
    <w:p w:rsidR="009352E1" w:rsidRPr="00D83CCC" w:rsidRDefault="009352E1" w:rsidP="009352E1">
      <w:pPr>
        <w:spacing w:line="360" w:lineRule="exact"/>
        <w:ind w:firstLineChars="225" w:firstLine="630"/>
        <w:rPr>
          <w:rFonts w:ascii="黑体" w:eastAsia="黑体" w:hAnsi="仿宋_GB2312" w:cs="Arial"/>
          <w:snapToGrid w:val="0"/>
          <w:kern w:val="0"/>
          <w:sz w:val="28"/>
          <w:szCs w:val="28"/>
        </w:rPr>
      </w:pPr>
      <w:r w:rsidRPr="00D83CCC">
        <w:rPr>
          <w:rFonts w:ascii="黑体" w:eastAsia="黑体" w:hAnsi="仿宋_GB2312" w:cs="Arial" w:hint="eastAsia"/>
          <w:snapToGrid w:val="0"/>
          <w:kern w:val="0"/>
          <w:sz w:val="28"/>
          <w:szCs w:val="28"/>
        </w:rPr>
        <w:t>二、听力残疾考生</w:t>
      </w:r>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（一）</w:t>
      </w:r>
      <w:r w:rsidRPr="00D83CCC">
        <w:rPr>
          <w:rFonts w:ascii="仿宋_GB2312" w:eastAsia="仿宋_GB2312" w:hAnsi="仿宋_GB2312" w:cs="Arial"/>
          <w:snapToGrid w:val="0"/>
          <w:kern w:val="0"/>
          <w:sz w:val="24"/>
        </w:rPr>
        <w:t>听力残疾考生，经申请批准后可免除听力考试。免除听力考试残疾考生的成绩，按“考生笔试成绩(除听力部分)×总分值/笔试总分（除听力部分）”计算，且不再提供原始分数成绩报告单。</w:t>
      </w:r>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（二）</w:t>
      </w:r>
      <w:r w:rsidRPr="00D83CCC">
        <w:rPr>
          <w:rFonts w:ascii="仿宋_GB2312" w:eastAsia="仿宋_GB2312" w:hAnsi="仿宋_GB2312" w:cs="Arial"/>
          <w:snapToGrid w:val="0"/>
          <w:kern w:val="0"/>
          <w:sz w:val="24"/>
        </w:rPr>
        <w:t>听力部分免考的残疾考生，听力考试部分作答无效。其他考生进行听力考试期间，听力免考的残疾考生可以翻看试卷，但不得答题，听力考试结束后方可答题。</w:t>
      </w:r>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（三）</w:t>
      </w:r>
      <w:r w:rsidRPr="00D83CCC">
        <w:rPr>
          <w:rFonts w:ascii="仿宋_GB2312" w:eastAsia="仿宋_GB2312" w:hAnsi="仿宋_GB2312" w:cs="Arial"/>
          <w:snapToGrid w:val="0"/>
          <w:kern w:val="0"/>
          <w:sz w:val="24"/>
        </w:rPr>
        <w:t>经省</w:t>
      </w:r>
      <w:r w:rsidRPr="00D83CCC">
        <w:rPr>
          <w:rFonts w:ascii="仿宋_GB2312" w:eastAsia="仿宋_GB2312" w:hAnsi="仿宋_GB2312" w:cs="Arial" w:hint="eastAsia"/>
          <w:snapToGrid w:val="0"/>
          <w:kern w:val="0"/>
          <w:sz w:val="24"/>
        </w:rPr>
        <w:t>教育考试院</w:t>
      </w:r>
      <w:r w:rsidRPr="00D83CCC">
        <w:rPr>
          <w:rFonts w:ascii="仿宋_GB2312" w:eastAsia="仿宋_GB2312" w:hAnsi="仿宋_GB2312" w:cs="Arial"/>
          <w:snapToGrid w:val="0"/>
          <w:kern w:val="0"/>
          <w:sz w:val="24"/>
        </w:rPr>
        <w:t>审批，携带助听器、人工耳蜗等助听辅听设备参加考试的听力残疾考生不进行免除听力</w:t>
      </w:r>
      <w:r w:rsidRPr="00D83CCC">
        <w:rPr>
          <w:rFonts w:ascii="仿宋_GB2312" w:eastAsia="仿宋_GB2312" w:hAnsi="仿宋_GB2312" w:cs="Arial" w:hint="eastAsia"/>
          <w:snapToGrid w:val="0"/>
          <w:kern w:val="0"/>
          <w:sz w:val="24"/>
        </w:rPr>
        <w:t>考试</w:t>
      </w:r>
      <w:r w:rsidRPr="00D83CCC">
        <w:rPr>
          <w:rFonts w:ascii="仿宋_GB2312" w:eastAsia="仿宋_GB2312" w:hAnsi="仿宋_GB2312" w:cs="Arial"/>
          <w:snapToGrid w:val="0"/>
          <w:kern w:val="0"/>
          <w:sz w:val="24"/>
        </w:rPr>
        <w:t>处理。</w:t>
      </w:r>
    </w:p>
    <w:p w:rsidR="009352E1" w:rsidRPr="00D83CCC" w:rsidRDefault="009352E1" w:rsidP="009352E1">
      <w:pPr>
        <w:spacing w:line="360" w:lineRule="exact"/>
        <w:ind w:firstLineChars="225" w:firstLine="630"/>
        <w:rPr>
          <w:rFonts w:ascii="黑体" w:eastAsia="黑体" w:hAnsi="仿宋_GB2312" w:cs="Arial"/>
          <w:snapToGrid w:val="0"/>
          <w:kern w:val="0"/>
          <w:sz w:val="28"/>
          <w:szCs w:val="28"/>
        </w:rPr>
      </w:pPr>
      <w:bookmarkStart w:id="0" w:name="_Toc450574506"/>
      <w:r w:rsidRPr="00D83CCC">
        <w:rPr>
          <w:rFonts w:ascii="黑体" w:eastAsia="黑体" w:hAnsi="仿宋_GB2312" w:cs="Arial" w:hint="eastAsia"/>
          <w:snapToGrid w:val="0"/>
          <w:kern w:val="0"/>
          <w:sz w:val="28"/>
          <w:szCs w:val="28"/>
        </w:rPr>
        <w:t>三、视弱考生</w:t>
      </w:r>
      <w:bookmarkEnd w:id="0"/>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（一）</w:t>
      </w:r>
      <w:r w:rsidRPr="00D83CCC">
        <w:rPr>
          <w:rFonts w:ascii="仿宋_GB2312" w:eastAsia="仿宋_GB2312" w:hAnsi="仿宋_GB2312" w:cs="Arial"/>
          <w:snapToGrid w:val="0"/>
          <w:kern w:val="0"/>
          <w:sz w:val="24"/>
        </w:rPr>
        <w:t>视弱考生，经批准后可申请大字</w:t>
      </w:r>
      <w:r>
        <w:rPr>
          <w:rFonts w:ascii="仿宋_GB2312" w:eastAsia="仿宋_GB2312" w:hAnsi="仿宋_GB2312" w:cs="Arial" w:hint="eastAsia"/>
          <w:snapToGrid w:val="0"/>
          <w:kern w:val="0"/>
          <w:sz w:val="24"/>
        </w:rPr>
        <w:t>号</w:t>
      </w:r>
      <w:r w:rsidRPr="00D83CCC">
        <w:rPr>
          <w:rFonts w:ascii="仿宋_GB2312" w:eastAsia="仿宋_GB2312" w:hAnsi="仿宋_GB2312" w:cs="Arial"/>
          <w:snapToGrid w:val="0"/>
          <w:kern w:val="0"/>
          <w:sz w:val="24"/>
        </w:rPr>
        <w:t>卷考卷，该考卷试卷及答题卡均为三号字体。</w:t>
      </w:r>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（二）</w:t>
      </w:r>
      <w:r w:rsidRPr="00D83CCC">
        <w:rPr>
          <w:rFonts w:ascii="仿宋_GB2312" w:eastAsia="仿宋_GB2312" w:hAnsi="仿宋_GB2312" w:cs="Arial"/>
          <w:snapToGrid w:val="0"/>
          <w:kern w:val="0"/>
          <w:sz w:val="24"/>
        </w:rPr>
        <w:t>考生作答时间</w:t>
      </w:r>
      <w:r w:rsidRPr="00D83CCC">
        <w:rPr>
          <w:rFonts w:ascii="仿宋_GB2312" w:eastAsia="仿宋_GB2312" w:hAnsi="仿宋_GB2312" w:cs="Arial" w:hint="eastAsia"/>
          <w:snapToGrid w:val="0"/>
          <w:kern w:val="0"/>
          <w:sz w:val="24"/>
        </w:rPr>
        <w:t>可</w:t>
      </w:r>
      <w:r w:rsidRPr="00D83CCC">
        <w:rPr>
          <w:rFonts w:ascii="仿宋_GB2312" w:eastAsia="仿宋_GB2312" w:hAnsi="仿宋_GB2312" w:cs="Arial"/>
          <w:snapToGrid w:val="0"/>
          <w:kern w:val="0"/>
          <w:sz w:val="24"/>
        </w:rPr>
        <w:t>在规定考试总时长的基础上延长30%。</w:t>
      </w:r>
      <w:bookmarkStart w:id="1" w:name="_Toc450574507"/>
    </w:p>
    <w:p w:rsidR="009352E1" w:rsidRPr="00D83CCC" w:rsidRDefault="009352E1" w:rsidP="009352E1">
      <w:pPr>
        <w:spacing w:line="360" w:lineRule="exact"/>
        <w:ind w:firstLineChars="200" w:firstLine="560"/>
        <w:rPr>
          <w:rFonts w:ascii="黑体" w:eastAsia="黑体" w:hAnsi="仿宋_GB2312" w:cs="Arial"/>
          <w:snapToGrid w:val="0"/>
          <w:kern w:val="0"/>
          <w:sz w:val="28"/>
          <w:szCs w:val="28"/>
        </w:rPr>
      </w:pPr>
      <w:r w:rsidRPr="00D83CCC">
        <w:rPr>
          <w:rFonts w:ascii="黑体" w:eastAsia="黑体" w:hAnsi="仿宋_GB2312" w:cs="Arial" w:hint="eastAsia"/>
          <w:snapToGrid w:val="0"/>
          <w:kern w:val="0"/>
          <w:sz w:val="28"/>
          <w:szCs w:val="28"/>
        </w:rPr>
        <w:t>四、申请合理便利程序</w:t>
      </w:r>
      <w:bookmarkEnd w:id="1"/>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（一）</w:t>
      </w:r>
      <w:r w:rsidRPr="00D83CCC">
        <w:rPr>
          <w:rFonts w:ascii="仿宋_GB2312" w:eastAsia="仿宋_GB2312" w:hAnsi="仿宋_GB2312" w:cs="Arial"/>
          <w:snapToGrid w:val="0"/>
          <w:kern w:val="0"/>
          <w:sz w:val="24"/>
        </w:rPr>
        <w:t>报名参加CET并申请提供合理便利的残疾考生，应向</w:t>
      </w:r>
      <w:r w:rsidRPr="00D83CCC">
        <w:rPr>
          <w:rFonts w:ascii="仿宋_GB2312" w:eastAsia="仿宋_GB2312" w:hAnsi="仿宋_GB2312" w:cs="Arial" w:hint="eastAsia"/>
          <w:snapToGrid w:val="0"/>
          <w:kern w:val="0"/>
          <w:sz w:val="24"/>
        </w:rPr>
        <w:t>考点</w:t>
      </w:r>
      <w:r w:rsidRPr="00D83CCC">
        <w:rPr>
          <w:rFonts w:ascii="仿宋_GB2312" w:eastAsia="仿宋_GB2312" w:hAnsi="仿宋_GB2312" w:cs="Arial"/>
          <w:snapToGrid w:val="0"/>
          <w:kern w:val="0"/>
          <w:sz w:val="24"/>
        </w:rPr>
        <w:t>提出正式书面申请。申请内容应包括本人基本信息、残疾情况、所属申请的合理便利以及需自带物品等，</w:t>
      </w:r>
      <w:r w:rsidRPr="00D83CCC">
        <w:rPr>
          <w:rFonts w:ascii="仿宋_GB2312" w:eastAsia="仿宋_GB2312" w:hAnsi="仿宋_GB2312" w:cs="Arial" w:hint="eastAsia"/>
          <w:snapToGrid w:val="0"/>
          <w:kern w:val="0"/>
          <w:sz w:val="24"/>
        </w:rPr>
        <w:t>填写</w:t>
      </w:r>
      <w:r w:rsidRPr="00D83CCC">
        <w:rPr>
          <w:rFonts w:ascii="仿宋_GB2312" w:eastAsia="仿宋_GB2312" w:hAnsi="仿宋_GB2312" w:cs="Arial"/>
          <w:snapToGrid w:val="0"/>
          <w:kern w:val="0"/>
          <w:sz w:val="24"/>
        </w:rPr>
        <w:t>《在校残疾大学生申请参加</w:t>
      </w:r>
      <w:r w:rsidRPr="00D83CCC">
        <w:rPr>
          <w:rFonts w:ascii="仿宋_GB2312" w:eastAsia="仿宋_GB2312" w:hAnsi="仿宋_GB2312" w:cs="Arial" w:hint="eastAsia"/>
          <w:snapToGrid w:val="0"/>
          <w:kern w:val="0"/>
          <w:sz w:val="24"/>
        </w:rPr>
        <w:t>全国大学英语四、六级考试</w:t>
      </w:r>
      <w:r w:rsidRPr="00D83CCC">
        <w:rPr>
          <w:rFonts w:ascii="仿宋_GB2312" w:eastAsia="仿宋_GB2312" w:hAnsi="仿宋_GB2312" w:cs="Arial"/>
          <w:snapToGrid w:val="0"/>
          <w:kern w:val="0"/>
          <w:sz w:val="24"/>
        </w:rPr>
        <w:t>合理便利申请表》</w:t>
      </w:r>
      <w:r w:rsidRPr="00D83CCC">
        <w:rPr>
          <w:rFonts w:ascii="仿宋_GB2312" w:eastAsia="仿宋_GB2312" w:hAnsi="仿宋_GB2312" w:cs="Arial" w:hint="eastAsia"/>
          <w:snapToGrid w:val="0"/>
          <w:kern w:val="0"/>
          <w:sz w:val="24"/>
        </w:rPr>
        <w:t>，</w:t>
      </w:r>
      <w:r w:rsidRPr="00D83CCC">
        <w:rPr>
          <w:rFonts w:ascii="仿宋_GB2312" w:eastAsia="仿宋_GB2312" w:hAnsi="仿宋_GB2312" w:cs="Arial"/>
          <w:snapToGrid w:val="0"/>
          <w:kern w:val="0"/>
          <w:sz w:val="24"/>
        </w:rPr>
        <w:t>并提供本人的第二代及以上《中华人民共和国残疾人证》以及身份</w:t>
      </w:r>
      <w:r w:rsidRPr="00D83CCC">
        <w:rPr>
          <w:rFonts w:ascii="仿宋_GB2312" w:eastAsia="仿宋_GB2312" w:hAnsi="仿宋_GB2312" w:cs="Arial"/>
          <w:snapToGrid w:val="0"/>
          <w:kern w:val="0"/>
          <w:sz w:val="24"/>
        </w:rPr>
        <w:lastRenderedPageBreak/>
        <w:t>证件的复印件（扫描件）。</w:t>
      </w:r>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（二）考点审核残疾考生材料后向省教育考试院提出正式书面申请，并附该考生的《在校残疾大学生申请参加全国大学英语四、六级考试合理便利申请表》原件、《中华人国共和国残疾人证》及身份件的复印件。</w:t>
      </w:r>
    </w:p>
    <w:p w:rsidR="009352E1" w:rsidRPr="00D83CCC" w:rsidRDefault="009352E1" w:rsidP="009352E1">
      <w:pPr>
        <w:spacing w:line="360" w:lineRule="exact"/>
        <w:ind w:firstLineChars="200" w:firstLine="480"/>
        <w:rPr>
          <w:rFonts w:ascii="仿宋_GB2312" w:eastAsia="仿宋_GB2312" w:hAnsi="仿宋_GB2312" w:cs="Arial"/>
          <w:snapToGrid w:val="0"/>
          <w:kern w:val="0"/>
          <w:sz w:val="24"/>
        </w:rPr>
      </w:pPr>
      <w:r w:rsidRPr="00D83CCC">
        <w:rPr>
          <w:rFonts w:ascii="仿宋_GB2312" w:eastAsia="仿宋_GB2312" w:hAnsi="仿宋_GB2312" w:cs="Arial" w:hint="eastAsia"/>
          <w:snapToGrid w:val="0"/>
          <w:kern w:val="0"/>
          <w:sz w:val="24"/>
        </w:rPr>
        <w:t>（三）</w:t>
      </w:r>
      <w:r w:rsidRPr="00D83CCC">
        <w:rPr>
          <w:rFonts w:ascii="仿宋_GB2312" w:eastAsia="仿宋_GB2312" w:hAnsi="仿宋_GB2312" w:cs="Arial"/>
          <w:snapToGrid w:val="0"/>
          <w:kern w:val="0"/>
          <w:sz w:val="24"/>
        </w:rPr>
        <w:t>省</w:t>
      </w:r>
      <w:r w:rsidRPr="00D83CCC">
        <w:rPr>
          <w:rFonts w:ascii="仿宋_GB2312" w:eastAsia="仿宋_GB2312" w:hAnsi="仿宋_GB2312" w:cs="Arial" w:hint="eastAsia"/>
          <w:snapToGrid w:val="0"/>
          <w:kern w:val="0"/>
          <w:sz w:val="24"/>
        </w:rPr>
        <w:t>教育考试院</w:t>
      </w:r>
      <w:r w:rsidRPr="00D83CCC">
        <w:rPr>
          <w:rFonts w:ascii="仿宋_GB2312" w:eastAsia="仿宋_GB2312" w:hAnsi="仿宋_GB2312" w:cs="Arial"/>
          <w:snapToGrid w:val="0"/>
          <w:kern w:val="0"/>
          <w:sz w:val="24"/>
        </w:rPr>
        <w:t>审核</w:t>
      </w:r>
      <w:r w:rsidRPr="00D83CCC">
        <w:rPr>
          <w:rFonts w:ascii="仿宋_GB2312" w:eastAsia="仿宋_GB2312" w:hAnsi="仿宋_GB2312" w:cs="Arial" w:hint="eastAsia"/>
          <w:snapToGrid w:val="0"/>
          <w:kern w:val="0"/>
          <w:sz w:val="24"/>
        </w:rPr>
        <w:t>后向教育部考试中心上报。</w:t>
      </w:r>
    </w:p>
    <w:p w:rsidR="005E54F1" w:rsidRDefault="00BA6E59"/>
    <w:p w:rsidR="009352E1" w:rsidRDefault="009352E1">
      <w:pPr>
        <w:widowControl/>
        <w:jc w:val="left"/>
      </w:pPr>
      <w:r>
        <w:br w:type="page"/>
      </w:r>
    </w:p>
    <w:p w:rsidR="009352E1" w:rsidRPr="00B53BDB" w:rsidRDefault="009352E1" w:rsidP="009352E1">
      <w:pPr>
        <w:spacing w:line="520" w:lineRule="exact"/>
        <w:jc w:val="center"/>
        <w:rPr>
          <w:rFonts w:ascii="方正小标宋简体" w:eastAsia="方正小标宋简体" w:hAnsi="宋体"/>
          <w:snapToGrid w:val="0"/>
          <w:kern w:val="0"/>
          <w:sz w:val="44"/>
          <w:szCs w:val="44"/>
        </w:rPr>
      </w:pPr>
      <w:r w:rsidRPr="00B53BDB">
        <w:rPr>
          <w:rFonts w:ascii="宋体" w:hAnsi="宋体" w:cs="宋体" w:hint="eastAsia"/>
          <w:snapToGrid w:val="0"/>
          <w:kern w:val="0"/>
          <w:sz w:val="44"/>
          <w:szCs w:val="44"/>
        </w:rPr>
        <w:lastRenderedPageBreak/>
        <w:t>在校残疾大学生报考</w:t>
      </w:r>
      <w:r w:rsidRPr="00B53BDB">
        <w:rPr>
          <w:rFonts w:ascii="方正小标宋简体" w:eastAsia="方正小标宋简体" w:hAnsi="宋体" w:hint="eastAsia"/>
          <w:snapToGrid w:val="0"/>
          <w:kern w:val="0"/>
          <w:sz w:val="44"/>
          <w:szCs w:val="44"/>
        </w:rPr>
        <w:t>_____</w:t>
      </w:r>
      <w:r w:rsidRPr="00B53BDB">
        <w:rPr>
          <w:rFonts w:ascii="宋体" w:hAnsi="宋体" w:cs="宋体" w:hint="eastAsia"/>
          <w:snapToGrid w:val="0"/>
          <w:kern w:val="0"/>
          <w:sz w:val="44"/>
          <w:szCs w:val="44"/>
        </w:rPr>
        <w:t>年</w:t>
      </w:r>
      <w:r w:rsidRPr="00B53BDB">
        <w:rPr>
          <w:rFonts w:ascii="方正小标宋简体" w:eastAsia="方正小标宋简体" w:hAnsi="宋体" w:hint="eastAsia"/>
          <w:snapToGrid w:val="0"/>
          <w:kern w:val="0"/>
          <w:sz w:val="44"/>
          <w:szCs w:val="44"/>
        </w:rPr>
        <w:t>____</w:t>
      </w:r>
      <w:r w:rsidRPr="00B53BDB">
        <w:rPr>
          <w:rFonts w:ascii="宋体" w:hAnsi="宋体" w:cs="宋体" w:hint="eastAsia"/>
          <w:snapToGrid w:val="0"/>
          <w:kern w:val="0"/>
          <w:sz w:val="44"/>
          <w:szCs w:val="44"/>
        </w:rPr>
        <w:t>月</w:t>
      </w:r>
    </w:p>
    <w:p w:rsidR="009352E1" w:rsidRPr="00B53BDB" w:rsidRDefault="009352E1" w:rsidP="009352E1">
      <w:pPr>
        <w:spacing w:line="520" w:lineRule="exact"/>
        <w:jc w:val="center"/>
        <w:rPr>
          <w:rFonts w:ascii="方正小标宋简体" w:eastAsia="方正小标宋简体" w:hAnsi="宋体"/>
          <w:snapToGrid w:val="0"/>
          <w:kern w:val="0"/>
          <w:sz w:val="44"/>
          <w:szCs w:val="44"/>
        </w:rPr>
      </w:pPr>
      <w:r w:rsidRPr="00B53BDB">
        <w:rPr>
          <w:rFonts w:ascii="宋体" w:hAnsi="宋体" w:cs="宋体" w:hint="eastAsia"/>
          <w:snapToGrid w:val="0"/>
          <w:kern w:val="0"/>
          <w:sz w:val="44"/>
          <w:szCs w:val="44"/>
        </w:rPr>
        <w:t>全国大学英语四、六级考试</w:t>
      </w:r>
    </w:p>
    <w:p w:rsidR="009352E1" w:rsidRPr="00B53BDB" w:rsidRDefault="009352E1" w:rsidP="009352E1">
      <w:pPr>
        <w:spacing w:line="520" w:lineRule="exact"/>
        <w:jc w:val="center"/>
        <w:rPr>
          <w:rFonts w:ascii="方正小标宋简体" w:eastAsia="方正小标宋简体" w:hAnsi="宋体" w:cs="MS Gothic"/>
          <w:snapToGrid w:val="0"/>
          <w:kern w:val="0"/>
          <w:sz w:val="44"/>
          <w:szCs w:val="44"/>
        </w:rPr>
      </w:pPr>
      <w:r w:rsidRPr="00B53BDB">
        <w:rPr>
          <w:rFonts w:ascii="宋体" w:hAnsi="宋体" w:cs="宋体" w:hint="eastAsia"/>
          <w:snapToGrid w:val="0"/>
          <w:kern w:val="0"/>
          <w:sz w:val="44"/>
          <w:szCs w:val="44"/>
        </w:rPr>
        <w:t>合理便利申请表</w:t>
      </w:r>
    </w:p>
    <w:p w:rsidR="009352E1" w:rsidRPr="00D83CCC" w:rsidRDefault="009352E1" w:rsidP="009352E1">
      <w:pPr>
        <w:jc w:val="center"/>
        <w:rPr>
          <w:rFonts w:ascii="宋体" w:hAnsi="宋体" w:cs="MS Gothic"/>
          <w:snapToGrid w:val="0"/>
          <w:kern w:val="0"/>
          <w:sz w:val="44"/>
          <w:szCs w:val="44"/>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1"/>
        <w:gridCol w:w="720"/>
        <w:gridCol w:w="1526"/>
        <w:gridCol w:w="994"/>
        <w:gridCol w:w="849"/>
        <w:gridCol w:w="1671"/>
        <w:gridCol w:w="1440"/>
      </w:tblGrid>
      <w:tr w:rsidR="009352E1" w:rsidRPr="00D83CCC" w:rsidTr="002674CB">
        <w:trPr>
          <w:cantSplit/>
          <w:jc w:val="center"/>
        </w:trPr>
        <w:tc>
          <w:tcPr>
            <w:tcW w:w="1548" w:type="dxa"/>
            <w:gridSpan w:val="2"/>
            <w:shd w:val="clear" w:color="auto" w:fill="auto"/>
            <w:vAlign w:val="center"/>
          </w:tcPr>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考点名称</w:t>
            </w:r>
          </w:p>
        </w:tc>
        <w:tc>
          <w:tcPr>
            <w:tcW w:w="3240" w:type="dxa"/>
            <w:gridSpan w:val="3"/>
            <w:shd w:val="clear" w:color="auto" w:fill="auto"/>
            <w:vAlign w:val="center"/>
          </w:tcPr>
          <w:p w:rsidR="009352E1" w:rsidRPr="00D83CCC" w:rsidRDefault="009352E1" w:rsidP="002674CB">
            <w:pPr>
              <w:jc w:val="center"/>
              <w:rPr>
                <w:rFonts w:ascii="仿宋_GB2312" w:eastAsia="仿宋_GB2312"/>
                <w:snapToGrid w:val="0"/>
                <w:kern w:val="0"/>
                <w:sz w:val="24"/>
              </w:rPr>
            </w:pPr>
          </w:p>
        </w:tc>
        <w:tc>
          <w:tcPr>
            <w:tcW w:w="2520" w:type="dxa"/>
            <w:gridSpan w:val="2"/>
            <w:shd w:val="clear" w:color="auto" w:fill="auto"/>
            <w:vAlign w:val="center"/>
          </w:tcPr>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考点代码</w:t>
            </w:r>
          </w:p>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（含分校区代码）</w:t>
            </w:r>
          </w:p>
        </w:tc>
        <w:tc>
          <w:tcPr>
            <w:tcW w:w="1440" w:type="dxa"/>
            <w:shd w:val="clear" w:color="auto" w:fill="auto"/>
            <w:vAlign w:val="center"/>
          </w:tcPr>
          <w:p w:rsidR="009352E1" w:rsidRPr="00D83CCC" w:rsidRDefault="009352E1" w:rsidP="002674CB">
            <w:pPr>
              <w:jc w:val="center"/>
              <w:rPr>
                <w:rFonts w:ascii="仿宋_GB2312" w:eastAsia="仿宋_GB2312"/>
                <w:snapToGrid w:val="0"/>
                <w:kern w:val="0"/>
                <w:sz w:val="24"/>
              </w:rPr>
            </w:pPr>
          </w:p>
        </w:tc>
      </w:tr>
      <w:tr w:rsidR="009352E1" w:rsidRPr="00D83CCC" w:rsidTr="002674CB">
        <w:trPr>
          <w:trHeight w:val="518"/>
          <w:jc w:val="center"/>
        </w:trPr>
        <w:tc>
          <w:tcPr>
            <w:tcW w:w="1548" w:type="dxa"/>
            <w:gridSpan w:val="2"/>
            <w:shd w:val="clear" w:color="auto" w:fill="auto"/>
            <w:vAlign w:val="center"/>
          </w:tcPr>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姓名</w:t>
            </w:r>
          </w:p>
        </w:tc>
        <w:tc>
          <w:tcPr>
            <w:tcW w:w="2246" w:type="dxa"/>
            <w:gridSpan w:val="2"/>
            <w:shd w:val="clear" w:color="auto" w:fill="auto"/>
            <w:vAlign w:val="center"/>
          </w:tcPr>
          <w:p w:rsidR="009352E1" w:rsidRPr="00D83CCC" w:rsidRDefault="009352E1" w:rsidP="002674CB">
            <w:pPr>
              <w:jc w:val="center"/>
              <w:rPr>
                <w:rFonts w:ascii="仿宋_GB2312" w:eastAsia="仿宋_GB2312"/>
                <w:snapToGrid w:val="0"/>
                <w:kern w:val="0"/>
                <w:sz w:val="24"/>
              </w:rPr>
            </w:pPr>
          </w:p>
        </w:tc>
        <w:tc>
          <w:tcPr>
            <w:tcW w:w="1843" w:type="dxa"/>
            <w:gridSpan w:val="2"/>
            <w:shd w:val="clear" w:color="auto" w:fill="auto"/>
            <w:vAlign w:val="center"/>
          </w:tcPr>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身份证件号</w:t>
            </w:r>
          </w:p>
        </w:tc>
        <w:tc>
          <w:tcPr>
            <w:tcW w:w="3111" w:type="dxa"/>
            <w:gridSpan w:val="2"/>
            <w:shd w:val="clear" w:color="auto" w:fill="auto"/>
            <w:vAlign w:val="center"/>
          </w:tcPr>
          <w:p w:rsidR="009352E1" w:rsidRPr="00D83CCC" w:rsidRDefault="009352E1" w:rsidP="002674CB">
            <w:pPr>
              <w:jc w:val="center"/>
              <w:rPr>
                <w:rFonts w:ascii="仿宋_GB2312" w:eastAsia="仿宋_GB2312"/>
                <w:snapToGrid w:val="0"/>
                <w:kern w:val="0"/>
                <w:sz w:val="24"/>
              </w:rPr>
            </w:pPr>
          </w:p>
        </w:tc>
      </w:tr>
      <w:tr w:rsidR="009352E1" w:rsidRPr="00D83CCC" w:rsidTr="002674CB">
        <w:trPr>
          <w:trHeight w:val="610"/>
          <w:jc w:val="center"/>
        </w:trPr>
        <w:tc>
          <w:tcPr>
            <w:tcW w:w="1548" w:type="dxa"/>
            <w:gridSpan w:val="2"/>
            <w:shd w:val="clear" w:color="auto" w:fill="auto"/>
            <w:vAlign w:val="center"/>
          </w:tcPr>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残疾类型</w:t>
            </w:r>
          </w:p>
        </w:tc>
        <w:tc>
          <w:tcPr>
            <w:tcW w:w="2246" w:type="dxa"/>
            <w:gridSpan w:val="2"/>
            <w:shd w:val="clear" w:color="auto" w:fill="auto"/>
            <w:vAlign w:val="center"/>
          </w:tcPr>
          <w:p w:rsidR="009352E1" w:rsidRPr="00D83CCC" w:rsidRDefault="009352E1" w:rsidP="002674CB">
            <w:pPr>
              <w:jc w:val="center"/>
              <w:rPr>
                <w:rFonts w:ascii="仿宋_GB2312" w:eastAsia="仿宋_GB2312"/>
                <w:snapToGrid w:val="0"/>
                <w:kern w:val="0"/>
                <w:sz w:val="24"/>
              </w:rPr>
            </w:pPr>
          </w:p>
        </w:tc>
        <w:tc>
          <w:tcPr>
            <w:tcW w:w="1843" w:type="dxa"/>
            <w:gridSpan w:val="2"/>
            <w:shd w:val="clear" w:color="auto" w:fill="auto"/>
            <w:vAlign w:val="center"/>
          </w:tcPr>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残疾级别</w:t>
            </w:r>
          </w:p>
        </w:tc>
        <w:tc>
          <w:tcPr>
            <w:tcW w:w="3111" w:type="dxa"/>
            <w:gridSpan w:val="2"/>
            <w:shd w:val="clear" w:color="auto" w:fill="auto"/>
            <w:vAlign w:val="center"/>
          </w:tcPr>
          <w:p w:rsidR="009352E1" w:rsidRPr="00D83CCC" w:rsidRDefault="009352E1" w:rsidP="002674CB">
            <w:pPr>
              <w:jc w:val="center"/>
              <w:rPr>
                <w:rFonts w:ascii="仿宋_GB2312" w:eastAsia="仿宋_GB2312"/>
                <w:snapToGrid w:val="0"/>
                <w:kern w:val="0"/>
                <w:sz w:val="24"/>
              </w:rPr>
            </w:pPr>
          </w:p>
        </w:tc>
      </w:tr>
      <w:tr w:rsidR="009352E1" w:rsidRPr="00D83CCC" w:rsidTr="002674CB">
        <w:trPr>
          <w:trHeight w:val="462"/>
          <w:jc w:val="center"/>
        </w:trPr>
        <w:tc>
          <w:tcPr>
            <w:tcW w:w="2268" w:type="dxa"/>
            <w:gridSpan w:val="3"/>
            <w:shd w:val="clear" w:color="auto" w:fill="auto"/>
            <w:vAlign w:val="center"/>
          </w:tcPr>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残疾人证件号</w:t>
            </w:r>
          </w:p>
        </w:tc>
        <w:tc>
          <w:tcPr>
            <w:tcW w:w="6480" w:type="dxa"/>
            <w:gridSpan w:val="5"/>
            <w:shd w:val="clear" w:color="auto" w:fill="auto"/>
            <w:vAlign w:val="center"/>
          </w:tcPr>
          <w:p w:rsidR="009352E1" w:rsidRPr="00D83CCC" w:rsidRDefault="009352E1" w:rsidP="002674CB">
            <w:pPr>
              <w:jc w:val="center"/>
              <w:rPr>
                <w:rFonts w:ascii="仿宋_GB2312" w:eastAsia="仿宋_GB2312"/>
                <w:snapToGrid w:val="0"/>
                <w:kern w:val="0"/>
                <w:sz w:val="24"/>
              </w:rPr>
            </w:pPr>
          </w:p>
        </w:tc>
      </w:tr>
      <w:tr w:rsidR="009352E1" w:rsidRPr="00D83CCC" w:rsidTr="002674CB">
        <w:trPr>
          <w:jc w:val="center"/>
        </w:trPr>
        <w:tc>
          <w:tcPr>
            <w:tcW w:w="817" w:type="dxa"/>
            <w:vMerge w:val="restart"/>
            <w:shd w:val="clear" w:color="auto" w:fill="auto"/>
            <w:vAlign w:val="center"/>
          </w:tcPr>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申</w:t>
            </w:r>
          </w:p>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请</w:t>
            </w:r>
          </w:p>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合</w:t>
            </w:r>
          </w:p>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理</w:t>
            </w:r>
          </w:p>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便</w:t>
            </w:r>
          </w:p>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利</w:t>
            </w:r>
          </w:p>
        </w:tc>
        <w:tc>
          <w:tcPr>
            <w:tcW w:w="7931" w:type="dxa"/>
            <w:gridSpan w:val="7"/>
            <w:shd w:val="clear" w:color="auto" w:fill="auto"/>
            <w:vAlign w:val="center"/>
          </w:tcPr>
          <w:p w:rsidR="009352E1" w:rsidRPr="00D83CCC" w:rsidRDefault="009352E1" w:rsidP="002674CB">
            <w:pPr>
              <w:rPr>
                <w:rFonts w:ascii="仿宋_GB2312" w:eastAsia="仿宋_GB2312"/>
                <w:snapToGrid w:val="0"/>
                <w:kern w:val="0"/>
                <w:sz w:val="24"/>
              </w:rPr>
            </w:pPr>
            <w:r w:rsidRPr="00D83CCC">
              <w:rPr>
                <w:rFonts w:ascii="仿宋_GB2312" w:eastAsia="仿宋_GB2312" w:hint="eastAsia"/>
                <w:snapToGrid w:val="0"/>
                <w:kern w:val="0"/>
                <w:sz w:val="24"/>
              </w:rPr>
              <w:t>请在对应的方框勾选（可多选）</w:t>
            </w:r>
          </w:p>
        </w:tc>
      </w:tr>
      <w:tr w:rsidR="009352E1" w:rsidRPr="00D83CCC" w:rsidTr="002674CB">
        <w:trPr>
          <w:jc w:val="center"/>
        </w:trPr>
        <w:tc>
          <w:tcPr>
            <w:tcW w:w="817" w:type="dxa"/>
            <w:vMerge/>
            <w:shd w:val="clear" w:color="auto" w:fill="auto"/>
            <w:vAlign w:val="center"/>
          </w:tcPr>
          <w:p w:rsidR="009352E1" w:rsidRPr="00D83CCC" w:rsidRDefault="009352E1" w:rsidP="002674CB">
            <w:pPr>
              <w:jc w:val="center"/>
              <w:rPr>
                <w:rFonts w:ascii="仿宋_GB2312" w:eastAsia="仿宋_GB2312"/>
                <w:snapToGrid w:val="0"/>
                <w:kern w:val="0"/>
                <w:sz w:val="24"/>
              </w:rPr>
            </w:pPr>
          </w:p>
        </w:tc>
        <w:tc>
          <w:tcPr>
            <w:tcW w:w="7931" w:type="dxa"/>
            <w:gridSpan w:val="7"/>
            <w:shd w:val="clear" w:color="auto" w:fill="auto"/>
            <w:vAlign w:val="center"/>
          </w:tcPr>
          <w:p w:rsidR="009352E1" w:rsidRPr="00D83CCC" w:rsidRDefault="009352E1" w:rsidP="002674CB">
            <w:pPr>
              <w:rPr>
                <w:rFonts w:ascii="仿宋_GB2312" w:eastAsia="仿宋_GB2312"/>
                <w:snapToGrid w:val="0"/>
                <w:kern w:val="0"/>
                <w:sz w:val="24"/>
              </w:rPr>
            </w:pPr>
            <w:r w:rsidRPr="00D83CCC">
              <w:rPr>
                <w:rFonts w:ascii="仿宋_GB2312" w:eastAsia="仿宋_GB2312" w:hint="eastAsia"/>
                <w:snapToGrid w:val="0"/>
                <w:kern w:val="0"/>
                <w:sz w:val="24"/>
              </w:rPr>
              <w:t>1.□使用大字号试卷  □ 使用普通试卷</w:t>
            </w:r>
          </w:p>
          <w:p w:rsidR="009352E1" w:rsidRPr="00D83CCC" w:rsidRDefault="009352E1" w:rsidP="002674CB">
            <w:pPr>
              <w:rPr>
                <w:rFonts w:ascii="仿宋_GB2312" w:eastAsia="仿宋_GB2312"/>
                <w:snapToGrid w:val="0"/>
                <w:kern w:val="0"/>
                <w:sz w:val="24"/>
              </w:rPr>
            </w:pPr>
            <w:r w:rsidRPr="00D83CCC">
              <w:rPr>
                <w:rFonts w:ascii="仿宋_GB2312" w:eastAsia="仿宋_GB2312" w:hint="eastAsia"/>
                <w:snapToGrid w:val="0"/>
                <w:kern w:val="0"/>
                <w:sz w:val="24"/>
              </w:rPr>
              <w:t>2.□免除听力考试</w:t>
            </w:r>
          </w:p>
          <w:p w:rsidR="009352E1" w:rsidRPr="00D83CCC" w:rsidRDefault="009352E1" w:rsidP="002674CB">
            <w:pPr>
              <w:rPr>
                <w:rFonts w:ascii="仿宋_GB2312" w:eastAsia="仿宋_GB2312"/>
                <w:snapToGrid w:val="0"/>
                <w:kern w:val="0"/>
                <w:sz w:val="24"/>
              </w:rPr>
            </w:pPr>
            <w:r w:rsidRPr="00D83CCC">
              <w:rPr>
                <w:rFonts w:ascii="仿宋_GB2312" w:eastAsia="仿宋_GB2312" w:hint="eastAsia"/>
                <w:snapToGrid w:val="0"/>
                <w:kern w:val="0"/>
                <w:sz w:val="24"/>
              </w:rPr>
              <w:t>3.□携带照明台灯  □携带光学放大镜  □携带盲杖</w:t>
            </w:r>
          </w:p>
          <w:p w:rsidR="009352E1" w:rsidRPr="00D83CCC" w:rsidRDefault="009352E1" w:rsidP="002674CB">
            <w:pPr>
              <w:rPr>
                <w:rFonts w:ascii="仿宋_GB2312" w:eastAsia="仿宋_GB2312"/>
                <w:snapToGrid w:val="0"/>
                <w:kern w:val="0"/>
                <w:sz w:val="24"/>
              </w:rPr>
            </w:pPr>
            <w:r w:rsidRPr="00D83CCC">
              <w:rPr>
                <w:rFonts w:ascii="仿宋_GB2312" w:eastAsia="仿宋_GB2312" w:hint="eastAsia"/>
                <w:snapToGrid w:val="0"/>
                <w:kern w:val="0"/>
                <w:sz w:val="24"/>
              </w:rPr>
              <w:t>4.□携带助听器    □佩带人工耳蜗</w:t>
            </w:r>
          </w:p>
          <w:p w:rsidR="009352E1" w:rsidRPr="00D83CCC" w:rsidRDefault="009352E1" w:rsidP="002674CB">
            <w:pPr>
              <w:rPr>
                <w:rFonts w:ascii="仿宋_GB2312" w:eastAsia="仿宋_GB2312"/>
                <w:snapToGrid w:val="0"/>
                <w:kern w:val="0"/>
                <w:sz w:val="24"/>
              </w:rPr>
            </w:pPr>
            <w:r w:rsidRPr="00D83CCC">
              <w:rPr>
                <w:rFonts w:ascii="仿宋_GB2312" w:eastAsia="仿宋_GB2312" w:hint="eastAsia"/>
                <w:snapToGrid w:val="0"/>
                <w:kern w:val="0"/>
                <w:sz w:val="24"/>
              </w:rPr>
              <w:t>5.□使用轮椅  □携带拐杖  □携带特殊桌椅</w:t>
            </w:r>
          </w:p>
          <w:p w:rsidR="009352E1" w:rsidRPr="00D83CCC" w:rsidRDefault="009352E1" w:rsidP="002674CB">
            <w:pPr>
              <w:rPr>
                <w:rFonts w:ascii="仿宋_GB2312" w:eastAsia="仿宋_GB2312"/>
                <w:snapToGrid w:val="0"/>
                <w:kern w:val="0"/>
                <w:sz w:val="24"/>
              </w:rPr>
            </w:pPr>
            <w:r w:rsidRPr="00D83CCC">
              <w:rPr>
                <w:rFonts w:ascii="仿宋_GB2312" w:eastAsia="仿宋_GB2312" w:hint="eastAsia"/>
                <w:snapToGrid w:val="0"/>
                <w:kern w:val="0"/>
                <w:sz w:val="24"/>
              </w:rPr>
              <w:t>6.□延长考试时间</w:t>
            </w:r>
          </w:p>
          <w:p w:rsidR="009352E1" w:rsidRPr="00D83CCC" w:rsidRDefault="009352E1" w:rsidP="002674CB">
            <w:pPr>
              <w:rPr>
                <w:rFonts w:ascii="仿宋_GB2312" w:eastAsia="仿宋_GB2312"/>
                <w:snapToGrid w:val="0"/>
                <w:kern w:val="0"/>
                <w:sz w:val="24"/>
              </w:rPr>
            </w:pPr>
            <w:r w:rsidRPr="00D83CCC">
              <w:rPr>
                <w:rFonts w:ascii="仿宋_GB2312" w:eastAsia="仿宋_GB2312" w:hint="eastAsia"/>
                <w:snapToGrid w:val="0"/>
                <w:kern w:val="0"/>
                <w:sz w:val="24"/>
              </w:rPr>
              <w:t>7.□需要引导辅助</w:t>
            </w:r>
          </w:p>
          <w:p w:rsidR="009352E1" w:rsidRPr="00D83CCC" w:rsidRDefault="009352E1" w:rsidP="002674CB">
            <w:pPr>
              <w:rPr>
                <w:rFonts w:ascii="仿宋_GB2312" w:eastAsia="仿宋_GB2312"/>
                <w:snapToGrid w:val="0"/>
                <w:kern w:val="0"/>
                <w:sz w:val="24"/>
              </w:rPr>
            </w:pPr>
            <w:r w:rsidRPr="00D83CCC">
              <w:rPr>
                <w:rFonts w:ascii="仿宋_GB2312" w:eastAsia="仿宋_GB2312" w:hint="eastAsia"/>
                <w:snapToGrid w:val="0"/>
                <w:kern w:val="0"/>
                <w:sz w:val="24"/>
              </w:rPr>
              <w:t>8.□需要手语翻译</w:t>
            </w:r>
          </w:p>
          <w:p w:rsidR="009352E1" w:rsidRPr="00D83CCC" w:rsidRDefault="009352E1" w:rsidP="002674CB">
            <w:pPr>
              <w:rPr>
                <w:rFonts w:ascii="仿宋_GB2312" w:eastAsia="仿宋_GB2312"/>
                <w:snapToGrid w:val="0"/>
                <w:kern w:val="0"/>
                <w:sz w:val="24"/>
              </w:rPr>
            </w:pPr>
            <w:r w:rsidRPr="00D83CCC">
              <w:rPr>
                <w:rFonts w:ascii="仿宋_GB2312" w:eastAsia="仿宋_GB2312" w:hint="eastAsia"/>
                <w:snapToGrid w:val="0"/>
                <w:kern w:val="0"/>
                <w:sz w:val="24"/>
              </w:rPr>
              <w:t>9.□优先进入考点、考场</w:t>
            </w:r>
          </w:p>
        </w:tc>
      </w:tr>
      <w:tr w:rsidR="009352E1" w:rsidRPr="00D83CCC" w:rsidTr="002674CB">
        <w:trPr>
          <w:trHeight w:val="1321"/>
          <w:jc w:val="center"/>
        </w:trPr>
        <w:tc>
          <w:tcPr>
            <w:tcW w:w="817" w:type="dxa"/>
            <w:shd w:val="clear" w:color="auto" w:fill="auto"/>
            <w:vAlign w:val="center"/>
          </w:tcPr>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其</w:t>
            </w:r>
          </w:p>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它</w:t>
            </w:r>
          </w:p>
        </w:tc>
        <w:tc>
          <w:tcPr>
            <w:tcW w:w="7931" w:type="dxa"/>
            <w:gridSpan w:val="7"/>
            <w:shd w:val="clear" w:color="auto" w:fill="auto"/>
          </w:tcPr>
          <w:p w:rsidR="009352E1" w:rsidRPr="00D83CCC" w:rsidRDefault="009352E1" w:rsidP="002674CB">
            <w:pPr>
              <w:rPr>
                <w:rFonts w:ascii="仿宋_GB2312" w:eastAsia="仿宋_GB2312"/>
                <w:snapToGrid w:val="0"/>
                <w:kern w:val="0"/>
                <w:sz w:val="24"/>
              </w:rPr>
            </w:pPr>
            <w:r w:rsidRPr="00D83CCC">
              <w:rPr>
                <w:rFonts w:ascii="仿宋_GB2312" w:eastAsia="仿宋_GB2312" w:hint="eastAsia"/>
                <w:snapToGrid w:val="0"/>
                <w:kern w:val="0"/>
                <w:sz w:val="24"/>
              </w:rPr>
              <w:t>如有其它便利申请，请在栏内填写</w:t>
            </w:r>
          </w:p>
        </w:tc>
      </w:tr>
      <w:tr w:rsidR="009352E1" w:rsidRPr="00D83CCC" w:rsidTr="002674CB">
        <w:trPr>
          <w:trHeight w:val="1367"/>
          <w:jc w:val="center"/>
        </w:trPr>
        <w:tc>
          <w:tcPr>
            <w:tcW w:w="817" w:type="dxa"/>
            <w:shd w:val="clear" w:color="auto" w:fill="auto"/>
            <w:vAlign w:val="center"/>
          </w:tcPr>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考</w:t>
            </w:r>
          </w:p>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点</w:t>
            </w:r>
          </w:p>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意</w:t>
            </w:r>
          </w:p>
          <w:p w:rsidR="009352E1" w:rsidRPr="00D83CCC" w:rsidRDefault="009352E1" w:rsidP="002674CB">
            <w:pPr>
              <w:jc w:val="center"/>
              <w:rPr>
                <w:rFonts w:ascii="仿宋_GB2312" w:eastAsia="仿宋_GB2312"/>
                <w:snapToGrid w:val="0"/>
                <w:kern w:val="0"/>
                <w:sz w:val="24"/>
              </w:rPr>
            </w:pPr>
            <w:r w:rsidRPr="00D83CCC">
              <w:rPr>
                <w:rFonts w:ascii="仿宋_GB2312" w:eastAsia="仿宋_GB2312" w:hint="eastAsia"/>
                <w:snapToGrid w:val="0"/>
                <w:kern w:val="0"/>
                <w:sz w:val="24"/>
              </w:rPr>
              <w:t>见</w:t>
            </w:r>
          </w:p>
        </w:tc>
        <w:tc>
          <w:tcPr>
            <w:tcW w:w="7931" w:type="dxa"/>
            <w:gridSpan w:val="7"/>
            <w:shd w:val="clear" w:color="auto" w:fill="auto"/>
            <w:vAlign w:val="center"/>
          </w:tcPr>
          <w:p w:rsidR="009352E1" w:rsidRPr="00D83CCC" w:rsidRDefault="009352E1" w:rsidP="002674CB">
            <w:pPr>
              <w:jc w:val="right"/>
              <w:rPr>
                <w:rFonts w:ascii="仿宋_GB2312" w:eastAsia="仿宋_GB2312"/>
                <w:snapToGrid w:val="0"/>
                <w:kern w:val="0"/>
                <w:sz w:val="24"/>
              </w:rPr>
            </w:pPr>
          </w:p>
          <w:p w:rsidR="009352E1" w:rsidRPr="00D83CCC" w:rsidRDefault="009352E1" w:rsidP="002674CB">
            <w:pPr>
              <w:ind w:leftChars="1753" w:left="3681"/>
              <w:jc w:val="center"/>
              <w:rPr>
                <w:rFonts w:ascii="仿宋_GB2312" w:eastAsia="仿宋_GB2312"/>
                <w:snapToGrid w:val="0"/>
                <w:kern w:val="0"/>
                <w:sz w:val="24"/>
              </w:rPr>
            </w:pPr>
            <w:r w:rsidRPr="00D83CCC">
              <w:rPr>
                <w:rFonts w:ascii="仿宋_GB2312" w:eastAsia="仿宋_GB2312" w:hint="eastAsia"/>
                <w:snapToGrid w:val="0"/>
                <w:kern w:val="0"/>
                <w:sz w:val="24"/>
              </w:rPr>
              <w:t>（盖章）</w:t>
            </w:r>
          </w:p>
          <w:p w:rsidR="009352E1" w:rsidRPr="00D83CCC" w:rsidRDefault="009352E1" w:rsidP="002674CB">
            <w:pPr>
              <w:ind w:leftChars="1753" w:left="3681"/>
              <w:jc w:val="center"/>
              <w:rPr>
                <w:rFonts w:ascii="仿宋_GB2312" w:eastAsia="仿宋_GB2312"/>
                <w:snapToGrid w:val="0"/>
                <w:kern w:val="0"/>
                <w:sz w:val="24"/>
              </w:rPr>
            </w:pPr>
            <w:r w:rsidRPr="00D83CCC">
              <w:rPr>
                <w:rFonts w:ascii="仿宋_GB2312" w:eastAsia="仿宋_GB2312" w:hint="eastAsia"/>
                <w:snapToGrid w:val="0"/>
                <w:kern w:val="0"/>
                <w:sz w:val="24"/>
              </w:rPr>
              <w:t>年    月    日</w:t>
            </w:r>
          </w:p>
        </w:tc>
      </w:tr>
    </w:tbl>
    <w:p w:rsidR="009352E1" w:rsidRPr="00D83CCC" w:rsidRDefault="009352E1" w:rsidP="009352E1">
      <w:pPr>
        <w:jc w:val="right"/>
        <w:rPr>
          <w:rFonts w:ascii="仿宋_GB2312" w:eastAsia="仿宋_GB2312"/>
          <w:snapToGrid w:val="0"/>
          <w:kern w:val="0"/>
          <w:sz w:val="30"/>
          <w:szCs w:val="30"/>
        </w:rPr>
      </w:pPr>
      <w:bookmarkStart w:id="2" w:name="_GoBack"/>
      <w:bookmarkEnd w:id="2"/>
    </w:p>
    <w:p w:rsidR="009352E1" w:rsidRPr="00D83CCC" w:rsidRDefault="009352E1" w:rsidP="009352E1">
      <w:pPr>
        <w:wordWrap w:val="0"/>
        <w:jc w:val="right"/>
        <w:rPr>
          <w:rFonts w:ascii="仿宋_GB2312" w:eastAsia="仿宋_GB2312"/>
          <w:snapToGrid w:val="0"/>
          <w:kern w:val="0"/>
          <w:sz w:val="24"/>
        </w:rPr>
      </w:pPr>
      <w:r w:rsidRPr="00D83CCC">
        <w:rPr>
          <w:rFonts w:ascii="仿宋_GB2312" w:eastAsia="仿宋_GB2312" w:hint="eastAsia"/>
          <w:snapToGrid w:val="0"/>
          <w:kern w:val="0"/>
          <w:sz w:val="24"/>
        </w:rPr>
        <w:t>申请人/申请人法定监护人签字：</w:t>
      </w:r>
      <w:r w:rsidRPr="00D83CCC">
        <w:rPr>
          <w:rFonts w:ascii="仿宋_GB2312" w:eastAsia="仿宋_GB2312" w:hint="eastAsia"/>
          <w:snapToGrid w:val="0"/>
          <w:kern w:val="0"/>
          <w:sz w:val="24"/>
          <w:u w:val="single"/>
        </w:rPr>
        <w:t xml:space="preserve">              </w:t>
      </w:r>
    </w:p>
    <w:p w:rsidR="009352E1" w:rsidRPr="00D83CCC" w:rsidRDefault="009352E1" w:rsidP="009352E1">
      <w:pPr>
        <w:rPr>
          <w:rFonts w:ascii="仿宋_GB2312" w:eastAsia="仿宋_GB2312"/>
          <w:snapToGrid w:val="0"/>
          <w:kern w:val="0"/>
          <w:sz w:val="24"/>
        </w:rPr>
      </w:pPr>
    </w:p>
    <w:p w:rsidR="009352E1" w:rsidRPr="00D83CCC" w:rsidRDefault="009352E1" w:rsidP="009352E1">
      <w:pPr>
        <w:rPr>
          <w:rFonts w:ascii="仿宋_GB2312" w:eastAsia="仿宋_GB2312"/>
          <w:snapToGrid w:val="0"/>
          <w:kern w:val="0"/>
          <w:sz w:val="24"/>
        </w:rPr>
      </w:pPr>
      <w:r w:rsidRPr="00D83CCC">
        <w:rPr>
          <w:rFonts w:ascii="仿宋_GB2312" w:eastAsia="仿宋_GB2312" w:hint="eastAsia"/>
          <w:snapToGrid w:val="0"/>
          <w:kern w:val="0"/>
          <w:sz w:val="24"/>
        </w:rPr>
        <w:t>(法定监护人签字的情况说明，并提供监护人的相关有效身份证件，联系方式等)</w:t>
      </w:r>
    </w:p>
    <w:p w:rsidR="009352E1" w:rsidRDefault="009352E1">
      <w:pPr>
        <w:widowControl/>
        <w:jc w:val="left"/>
      </w:pPr>
    </w:p>
    <w:sectPr w:rsidR="009352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59" w:rsidRDefault="00BA6E59" w:rsidP="00E847E4">
      <w:r>
        <w:separator/>
      </w:r>
    </w:p>
  </w:endnote>
  <w:endnote w:type="continuationSeparator" w:id="0">
    <w:p w:rsidR="00BA6E59" w:rsidRDefault="00BA6E59" w:rsidP="00E8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59" w:rsidRDefault="00BA6E59" w:rsidP="00E847E4">
      <w:r>
        <w:separator/>
      </w:r>
    </w:p>
  </w:footnote>
  <w:footnote w:type="continuationSeparator" w:id="0">
    <w:p w:rsidR="00BA6E59" w:rsidRDefault="00BA6E59" w:rsidP="00E84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E1"/>
    <w:rsid w:val="006C01A1"/>
    <w:rsid w:val="009352E1"/>
    <w:rsid w:val="00B15B11"/>
    <w:rsid w:val="00BA6E59"/>
    <w:rsid w:val="00E84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C17AD5-120F-471D-813C-44B7D295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2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47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47E4"/>
    <w:rPr>
      <w:rFonts w:ascii="Times New Roman" w:eastAsia="宋体" w:hAnsi="Times New Roman" w:cs="Times New Roman"/>
      <w:sz w:val="18"/>
      <w:szCs w:val="18"/>
    </w:rPr>
  </w:style>
  <w:style w:type="paragraph" w:styleId="a4">
    <w:name w:val="footer"/>
    <w:basedOn w:val="a"/>
    <w:link w:val="Char0"/>
    <w:uiPriority w:val="99"/>
    <w:unhideWhenUsed/>
    <w:rsid w:val="00E847E4"/>
    <w:pPr>
      <w:tabs>
        <w:tab w:val="center" w:pos="4153"/>
        <w:tab w:val="right" w:pos="8306"/>
      </w:tabs>
      <w:snapToGrid w:val="0"/>
      <w:jc w:val="left"/>
    </w:pPr>
    <w:rPr>
      <w:sz w:val="18"/>
      <w:szCs w:val="18"/>
    </w:rPr>
  </w:style>
  <w:style w:type="character" w:customStyle="1" w:styleId="Char0">
    <w:name w:val="页脚 Char"/>
    <w:basedOn w:val="a0"/>
    <w:link w:val="a4"/>
    <w:uiPriority w:val="99"/>
    <w:rsid w:val="00E847E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dc:creator>
  <cp:keywords/>
  <dc:description/>
  <cp:lastModifiedBy>HIT</cp:lastModifiedBy>
  <cp:revision>2</cp:revision>
  <dcterms:created xsi:type="dcterms:W3CDTF">2019-03-21T09:14:00Z</dcterms:created>
  <dcterms:modified xsi:type="dcterms:W3CDTF">2019-03-22T00:50:00Z</dcterms:modified>
</cp:coreProperties>
</file>